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0FBFF07" w14:textId="77777777" w:rsidR="002F17CC" w:rsidRDefault="002F17CC" w:rsidP="002F17CC">
      <w:pPr>
        <w:tabs>
          <w:tab w:val="left" w:pos="1545"/>
        </w:tabs>
      </w:pPr>
      <w:r>
        <w:t>putere: 750 W</w:t>
      </w:r>
    </w:p>
    <w:p w14:paraId="6E737D3E" w14:textId="77777777" w:rsidR="002F17CC" w:rsidRDefault="002F17CC" w:rsidP="002F17CC">
      <w:pPr>
        <w:tabs>
          <w:tab w:val="left" w:pos="1545"/>
        </w:tabs>
      </w:pPr>
      <w:r>
        <w:t>se pot prepara două sandwichuri deodată</w:t>
      </w:r>
    </w:p>
    <w:p w14:paraId="5F989B39" w14:textId="77777777" w:rsidR="002F17CC" w:rsidRDefault="002F17CC" w:rsidP="002F17CC">
      <w:pPr>
        <w:tabs>
          <w:tab w:val="left" w:pos="1545"/>
        </w:tabs>
      </w:pPr>
      <w:r>
        <w:t>semnale luminoase sub tensiune / pregătit pentru prăjit</w:t>
      </w:r>
    </w:p>
    <w:p w14:paraId="7C87C287" w14:textId="77777777" w:rsidR="002F17CC" w:rsidRDefault="002F17CC" w:rsidP="002F17CC">
      <w:pPr>
        <w:tabs>
          <w:tab w:val="left" w:pos="1545"/>
        </w:tabs>
      </w:pPr>
      <w:r>
        <w:t>suprafaţă de prăjire antiaderentă</w:t>
      </w:r>
    </w:p>
    <w:p w14:paraId="7F3EB9AA" w14:textId="77777777" w:rsidR="002F17CC" w:rsidRDefault="002F17CC" w:rsidP="002F17CC">
      <w:pPr>
        <w:tabs>
          <w:tab w:val="left" w:pos="1545"/>
        </w:tabs>
      </w:pPr>
      <w:r>
        <w:t>se curăţă uşor</w:t>
      </w:r>
    </w:p>
    <w:p w14:paraId="24659C15" w14:textId="77777777" w:rsidR="002F17CC" w:rsidRDefault="002F17CC" w:rsidP="002F17CC">
      <w:pPr>
        <w:tabs>
          <w:tab w:val="left" w:pos="1545"/>
        </w:tabs>
      </w:pPr>
      <w:r>
        <w:t>suport pentru cablu</w:t>
      </w:r>
    </w:p>
    <w:p w14:paraId="692185B4" w14:textId="77777777" w:rsidR="002F17CC" w:rsidRDefault="002F17CC" w:rsidP="002F17CC">
      <w:pPr>
        <w:tabs>
          <w:tab w:val="left" w:pos="1545"/>
        </w:tabs>
      </w:pPr>
      <w:r>
        <w:t>alimentare: 220-240 V~ / 50-60 Hz</w:t>
      </w:r>
    </w:p>
    <w:p w14:paraId="264BC914" w14:textId="46132D72" w:rsidR="00987372" w:rsidRPr="005F1EDD" w:rsidRDefault="002F17CC" w:rsidP="002F17CC">
      <w:pPr>
        <w:tabs>
          <w:tab w:val="left" w:pos="1545"/>
        </w:tabs>
      </w:pPr>
      <w:r>
        <w:t>dimensiuni: 22,2 cm x 9,5 x 22,1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7CC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859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2024-07-22T09:06:00Z</dcterms:modified>
</cp:coreProperties>
</file>